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2024-05-01 08:12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N0090912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西南财经大学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北京市怀柔区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财务总监,财务经理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上海市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就读学校：内蒙古锡林浩特牧业学校 
                <w:br/>
                就读时间：1998年9月-2001年6月
                <w:br/>
                就读专业：会计电算化
                <w:br/>
                专业描述：会计电算化专业，统招。
                <w:br/>
                 就读学校：西南财经大学 
                <w:br/>
                就读时间：2001年9月-2004年6月
                <w:br/>
                就读专业：会计
                <w:br/>
                专业描述：会计专业，自修大专。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工作单位：张家口九州大地饲料有限公司 
                <w:br/>
                工作时间：2014-10-01-至今
                <w:br/>
                在职职位：财务经理
                <w:br/>
                工作地点：张家口
                <w:br/>
                工作职责：负责张家口九州大地饲料有限公司财务经理工作；2015年1-12月兼任漳州大地生物技术有限公司财务经理工作、兼任草原和牛张家口、锡林郭勒地区牛场财务指导工作；2016年1-6月兼任镶黄旗大地生物技术有限公司财务经理工作。
                <w:br/>
                <w:br/>
                 工作单位：北京大北农科技集团股份有限公司 
                <w:br/>
                工作时间：2013-07-01-2014-10-01
                <w:br/>
                在职职位：事业部财务总监
                <w:br/>
                工作地点：北京、西北
                <w:br/>
                工作职责：1、2013年7月-2014年4月负责全国各分子公司特殊事情处理和突发事件的处理。主要业绩：1）完成了贵州公司遵义猪场的清算和注销。 2）完成了武汉水产新公司的注册及各相关证件的办理。 3）完成了陕西正能事业部前任财务总监遗留问题。
2、2014年4月至今负责大北农西北事业部（甘肃、青海、新疆、宁夏）全面财务管理工作，财务团队建设，内控制度的建立，财务经营分析，投资项目立项，税收筹划，为经营做好服
                <w:br/>
                <w:br/>
                 工作单位：通威股份有限公司 
                <w:br/>
                工作时间：2010年1月-2013年7月
                <w:br/>
                在职职位：财务经理
                <w:br/>
                工作地点：茂名分公司
                <w:br/>
                工作职责：1、制定并实施公司财务管理制度；2、负责组织编制财务预算、决算；3、分析公司财务状况，为公司管理层提供决策依据；4、预测公司现金流量，并提出合理筹措、使用、调度的建议；5、监督、指导本部门下属工作；6、对本部门财务能力进行评审，并提出改进方案；有较强的分析能力、协调沟通能力、组织管理能力；7、能熟练操作各种财务软件，和ERP软件；8、同时兼任通威股份有限公司茂名分公司电脑信息化管理、兼任茂名通威九鼎饲料有限公司财务经理工作、兼任湛江巨恒海产食品有限公司财务经理工作。
                <w:br/>
                <w:br/>
                 工作单位：通威股份有限公司 
                <w:br/>
                工作时间：2005-10-01-2010-01-01
                <w:br/>
                在职职位：财务经理助理
                <w:br/>
                工作地点：廊坊子公司
                <w:br/>
                工作职责：主要负责公司资金计划使用、回笼的管理、应收账款的管理、库存管理、凭证、报表审核，对公司内部各部门工作协调、对外银行、税务、统计局工作协调，协助财务经理完成财务管理方面的工作；2006年3月起还兼任公司的网络管理员工作，做好日常维护，保证网络畅通，办公正常运行。
                <w:br/>
                <w:br/>
                 工作单位：内蒙古草原兴发股份有限公司 
                <w:br/>
                工作时间：2001年8月-2005年9月
                <w:br/>
                在职职位：财务科长、会计
                <w:br/>
                工作地点：四川分公司
                <w:br/>
                工作职责：负责公司全面财务工作、资金管理、财务分析、应收账款管理、凭证审核、填报财务报表、填报纳税申报报、增值税发票及普通发票的管理，参与公司经营管理，为公司提供有利的财务分析数据。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1、做人自信、诚信、正直，具有良好的职业道德； 
2、有较强的责任心、敢于担当，懂得尊重、关心、理解、包容、换位思考； 
3、有较强的沟通能力和学习能力，善于思考和总结，善于资源利用和资源整合； 
4、18年的工作经历，具有丰富的财务管理和经营管理经验； 
5、对用友、金蝶等各种财务软件及各种办公软件，税务系统的运用非常熟悉。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