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12:07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卢荣键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梅州农业学校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就读学校：梅州农业学校 
                <w:br/>
                就读时间：2011.9.1-2013.6
                <w:br/>
                就读专业：临床兽医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工作单位：江西大北农科技有限责任公司 
                <w:br/>
                工作时间：2021-10-01-2023-08-01
                <w:br/>
                在职职位：高级场长
                <w:br/>
                工作地点：江西省内
                <w:br/>
                工作职责：驻场服务客户猪场，处理指导技术及生产等多方面问题
                <w:br/>
                <w:br/>
                 工作单位：江西正邦科技股份有限公司 
                <w:br/>
                工作时间：2019-12-12-2021-07-15
                <w:br/>
                在职职位：场长
                <w:br/>
                工作地点：广东省湛江市
                <w:br/>
                工作职责：猪场管理，人员培训外围公关生产计划推进
                <w:br/>
                <w:br/>
                 工作单位：武汉天种畜牧有限公司 
                <w:br/>
                工作时间：2019-04-09-2019-10-16
                <w:br/>
                在职职位：副场长
                <w:br/>
                工作地点：广东惠州市
                <w:br/>
                工作职责：负责猪场疫苗，和生物安全
                <w:br/>
                <w:br/>
                 工作单位：江西大北农 
                <w:br/>
                工作时间：2016-05-01-2019-03-01
                <w:br/>
                在职职位：驻场场长
                <w:br/>
                工作地点：江西省南昌市
                <w:br/>
                工作职责：负责猪场和公司对接，帮助猪场客户提升生产成绩驻场和公司技术部、销售部对接完成公司销售和成绩要求
                <w:br/>
                <w:br/>
                 工作单位：江西明亮牧业 
                <w:br/>
                工作时间：2015-01-01-2016-03-01
                <w:br/>
                在职职位：保育主管
                <w:br/>
                工作地点：江西省吉安市
                <w:br/>
                工作职责：负责两个场保育阶段的工作安排，药物保健，工作流程操作
                <w:br/>
                <w:br/>
                 工作单位：盈丰猪厂 
                <w:br/>
                工作时间：2013.6-2015.3
                <w:br/>
                在职职位：技术员
                <w:br/>
                工作地点：广东省
                <w:br/>
                工作职责：动物的日常生产工资常见病的治疗等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姓名卢荣键畜牧兽医专业毕业对猪场各阶段都非常熟悉，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药物基本使用    性格开朗勤奋好学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