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13:20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N0074312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江苏省太仓市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畜牧场场长,互联网技术经理/总监,互联网设计经理/总监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就读学校：江西农业大学 
                <w:br/>
                就读时间：2008-2012
                <w:br/>
                就读专业：动物科学
                <w:br/>
                专业描述：专科课程侧重猪、鸡。
                <w:br/>
                 就读学校：江西农业大学 
                <w:br/>
                就读时间：2010-2012
                <w:br/>
                就读专业：其他专业
                <w:br/>
                专业描述：第二专业：英语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工作单位：安佑生物科技集团股份有限公司 
                <w:br/>
                工作时间：2012-至今
                <w:br/>
                在职职位：经理
                <w:br/>
                工作地点：苏州
                <w:br/>
                工作职责：先后负责饲料、添加剂产品研发，农业互联网项目等。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