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2024-03-15 22:59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徐明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郑州牧业高等专科学校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河南鹤壁市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兽药市场策划,疫苗市场策划,市场部经理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就读学校：郑州牧业高等专科学校 
                <w:br/>
                就读时间：1998-9-2021-01
                <w:br/>
                就读专业：动物医学
                <w:br/>
                专业描述：主要从事猪鸡药销售和规模化养殖场开发技术服务。。。。。。。。。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工作单位：北京大北农蛋品集团 
                <w:br/>
                工作时间：2023-02-2024-03
                <w:br/>
                在职职位：区域经理
                <w:br/>
                工作地点：河南
                <w:br/>
                工作职责：大区技术及销售
                <w:br/>
                <w:br/>
                 工作单位：郑州销售公司 
                <w:br/>
                工作时间：2012-03-2019-12
                <w:br/>
                在职职位：区域经理
                <w:br/>
                工作地点：豫北
                <w:br/>
                工作职责：主要负责豫北区的销售，会议技术，人员招聘等
                <w:br/>
                <w:br/>
                 工作单位：北京伟嘉集团湖南农大 
                <w:br/>
                工作时间：2003年7月-2011.8
                <w:br/>
                在职职位：业务经理兼技术
                <w:br/>
                工作地点：湖北省
                <w:br/>
                工作职责：主要负责湖北省技术服务及鄂西北大区业务及猪场开发.......
                <w:br/>
                <w:br/>
                 工作单位：湖南农大药业 
                <w:br/>
                工作时间：2003年7月-至2011.8
                <w:br/>
                在职职位：业务经理兼技术
                <w:br/>
                工作地点：湖北省
                <w:br/>
                工作职责：主要负责湖北省技术服务及鄂西北大区业务
                <w:br/>
                <w:br/>
                 工作单位：湖南农大药业 
                <w:br/>
                工作时间：2003年7月-至2011.8
                <w:br/>
                在职职位：业务经理兼技术
                <w:br/>
                工作地点：湖北省
                <w:br/>
                工作职责：主要负责湖北省技术服务及鄂西北大区业务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要求在开发初期公司给予大力支持，大区销售制度明确，财务提成等必须按时发放。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学习态度良好，平时与同行交流也多比较注重学习专业知识，不耻下问，积极参加疾病和饲养管理方面的知识，本人具有很强的逻辑思维能力和判断能力，对事情认真负责，独立性强并且有非常好的团队合作、协调能力。 我的人生信条：强大自己是解决问题的唯一方法……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