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2024-05-11 12:00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张在军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36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沅陵县四中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高中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湖南省沅陵县荔溪乡烂泥村上头湾组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5000-10000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养猪技术员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浙江省/杭州市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/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工作单位：杭州域农农业 
                <w:br/>
                工作时间：2022-01-01-2024-01-01
                <w:br/>
                在职职位：育肥技术员
                <w:br/>
                工作地点：杭州市萧山区
                <w:br/>
                工作职责：负责猪场的生物安全，猪病的治疗，疫苗免疫
                <w:br/>
                <w:br/>
                 工作单位：广东阳江养殖场 
                <w:br/>
                工作时间：2019-01-01-2022-01-01
                <w:br/>
                在职职位：育肥技术员
                <w:br/>
                工作地点：广东省阳江市岗美镇
                <w:br/>
                工作职责：猪场的生物安全，猪病的治疗，免疫疫苗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