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14:52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安邦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吉林电子信息职业技术学院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吉林省白城市通榆县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物流经理/总监,采购专员,环保总监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贵州省|海南省|吉林省|广东省|黑龙江省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就读学校：吉林电子信息职业技术学院 
                <w:br/>
                就读时间：2015-09-06-2018-07-06
                <w:br/>
                就读专业：机电一体化
                <w:br/>
                专业描述：电子线路、plc、数控
                <w:br/>
                 就读学校：西南财经大学 
                <w:br/>
                就读时间：2018-09-15-2023-07-13
                <w:br/>
                就读专业：行政管理
                <w:br/>
                专业描述：行政管理   
网络教育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工作单位：吉林通榆牧原农牧有限公司 
                <w:br/>
                工作时间：2019-12-24-2023-03-25
                <w:br/>
                在职职位：子公司环保经理
                <w:br/>
                工作地点：吉林省白城市通榆县
                <w:br/>
                工作职责：子公司8个分厂环保运营管理各分厂运营目标制定，年目标制定。分解为季度目标、月目标、日目标处理场区周边突发情况子公司新厂区土地流转共消纳沼液400万方，保障生产顺利运营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性格活泼外向，喜欢交朋友，有亲和力学习能力强，对工作积极有耐心，爱岗敬业，抗压能力强。                                                                                                                                  个人特长：具有较强的管理策划与组织管理协调能力，心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