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2024-04-24 19:42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牧通用户0487闵平喜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临夏现代职业学院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甘肃省临夏市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3000-4000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育种专员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甘肃省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就读学校：临夏职业技术学校 
                <w:br/>
                就读时间：2020-09-01-2020-07-01
                <w:br/>
                就读专业：畜牧兽医
                <w:br/>
                专业描述：内科，外科，产科，病理，羊的生产，中兽医，解剖临床，传染病，动物繁殖与改良，微生物
                <w:br/>
                 就读学校：临夏现代职业学院 
                <w:br/>
                就读时间：2022-09-01-2024-04-24
                <w:br/>
                就读专业：畜牧兽医
                <w:br/>
                专业描述：内科，外科，产科，病理，羊的生产，中兽医，解剖临床，传染病，养猪与猪病的防治，养牛，养兔，动物繁殖与改良，微生物，生物化学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工作时间：2023-03-04-2024-04-24 
                <w:br/>
                实习岗位： 
                <w:br/>
                实习内容： 
                <w:br/>
                 工作时间：2022-07-01-2022-09-01 
                <w:br/>
                实习岗位： 
                <w:br/>
                实习内容：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