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11:38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牧通用户0063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江苏大学京江学院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云南省昭通市镇雄县以勒镇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成本会计,出纳,会计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江苏省/镇江市|江苏省/苏州市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就读学校：江苏大学京江学院 
                <w:br/>
                就读时间：2020-09-01-2024-04-24
                <w:br/>
                就读专业：财务管理
                <w:br/>
                专业描述：学习财务管理专业，有财务管理，会计，管理会计，税法课程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工作单位：浙江模卡 
                <w:br/>
                工作时间：2024-03-01-2024-04-24
                <w:br/>
                在职职位：统计
                <w:br/>
                工作地点：浙江
                <w:br/>
                工作职责：统计数据，材料单制作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考取了会计证书，打篮球，跑步，对生活，对专业较为热爱，有上进心，动手能力强，学习能力强，适应力强，有合适自己的工作不管在哪都可以配合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