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21:57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牧通用户7319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贵州盛华知职业学院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杭州钱塘区义蓬街道老四院小区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现场品控,出纳,行政人事专员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就读学校：贵州盛华职业技术学院 
                <w:br/>
                就读时间：2017-09-01-2020-06-19
                <w:br/>
                就读专业：财务管理
                <w:br/>
                专业描述：财务管理，会计财务方面的工作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工作单位：上海安禾美阁医疗美容 
                <w:br/>
                工作时间：2023-02-12-2024-02-29
                <w:br/>
                在职职位：财务收银
                <w:br/>
                工作地点：上海
                <w:br/>
                工作职责：主要工作是接收客户的现金，刷卡金额
                <w:br/>
                <w:br/>
                 工作时间：2019-06-19-2019-12-31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