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2024-04-18 18:07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夏文林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33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长赤中学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高中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/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10000-20000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其他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不限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就读学校：长赤中学 
                <w:br/>
                就读时间：2009-01-03-2012-07-06
                <w:br/>
                就读专业：文科
                <w:br/>
                专业描述：没有啥了描述的就是学习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工作单位：中建八局 
                <w:br/>
                工作时间：2020-01-01-至今
                <w:br/>
                在职职位：工程木工
                <w:br/>
                工作地点：山东济南
                <w:br/>
                工作职责：就是土建木工吕模木模框架
                <w:br/>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>以前从事建筑行业现在想转行找个有前景的事干，但迫于家庭压力需要努力赚钱，自知有吃苦耐劳的精神学习能力强就是希望能被重用。</w:t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