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2024-04-17 09:22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何倩倩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咸阳职业技术学院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陕西省咸阳市旬邑县崔家河小区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4000-5000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中控工,兽药研发专员,农户管理员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陕西省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就读学校：咸阳职业技术学院 
                <w:br/>
                就读时间：2016-09-01-2019-07-01
                <w:br/>
                就读专业：畜牧兽医
                <w:br/>
                专业描述：畜牧兽医类相关专业知识。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工作单位：旬邑温氏畜牧有限公司 
                <w:br/>
                工作时间：2022-01-01-2024-02-01
                <w:br/>
                在职职位：产房负责人
                <w:br/>
                工作地点：陕西省咸阳市旬邑县
                <w:br/>
                工作职责：我本人是在产房负责产房一系列事务，包括日常巡栏，发现异常猪只，帮助处理异常猪只，环保温度控制，母猪生产前后配比营养药品，生产过程记录生产过程，录入系统，生成报告。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