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19:06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谢美莹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就读学校：辽宁职业学院 
                <w:br/>
                就读时间：2019-06-01-2021-07-01
                <w:br/>
                就读专业：动物医学
                <w:br/>
                专业描述：动物解剖与组织胚胎学、动物生理学、动物生物化学、兽医病理学、兽医药理学、兽医微生物学与免疫学、兽医内科学、兽医外科学、动物寄生虫学，寄生虫病学，动物传染病学，特种经济动物学，兽医产科学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工作单位：中粮家佳康（吉林）有限公司 
                <w:br/>
                工作时间：2022-09-01-2023-09-01
                <w:br/>
                在职职位：护理技术员
                <w:br/>
                工作地点：产房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我具备较强的学习能力和适应能力，能够迅速掌握新的知识和技能。我善于分析问题、解决问题，并且善于与他人进行沟通协作。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