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09:28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牧通林户2128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行政总监,饲料车间主任,宠物医生助理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河南省/信阳市|河南省/洛阳市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就读时间：2021-09-01-2024-04-01
                <w:br/>
                就读专业：畜牧兽医
                <w:br/>
                专业描述：畜牧兽医 已经考取执业兽医资格证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工作单位：盐城市即美达网络科技有限公司 
                <w:br/>
                工作时间：2023-11-01-2024-02-01
                <w:br/>
                在职职位：副站
                <w:br/>
                工作地点：青海
                <w:br/>
                工作职责：管理层工作 管理人员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2022年11月获河南农业职业学院“社团先进个人奖”，2022年11月获河南农业职业学院“三好学生奖”，2022学年获国家励志奖学金，2022年11月获河南农业职业学院“一等奖学金”，2022年11月获河南农业职业学院“优秀共青团员奖”，2023年5月获河南农业职业学院“文明学生奖”，2023年5月获河南农业职业学院“优秀共青团员奖”，2023学年获河南农业职业学院一等奖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