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2024-04-15 09:21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 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湖北省经济管理干部学院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武汉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4000-5000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出纳,会计,其他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就读学校：湖北省经济管理干部学院 
                <w:br/>
                就读时间：2009-09-01-2012-06-20
                <w:br/>
                就读专业：会计
                <w:br/>
                专业描述：会计电算化，财务管理，做账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稳重，有耐心 做事细心，善于沟通学习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