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2024-05-18 16:21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尉博洋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晋中职业技术学院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养殖场兽医专家,兽药销售经理,饲料设备销售经理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山西省|北京市|河北省|江苏省|广东省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就读学校：晋中职业技术学院 
                <w:br/>
                就读时间：2021-10-10-2024-06-30
                <w:br/>
                就读专业：畜牧兽医
                <w:br/>
                专业描述：学习动物的饲养与治疗保健等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工作单位：温氏股份 
                <w:br/>
                工作时间：2023-11-21-2024-03-14
                <w:br/>
                在职职位：饲养员
                <w:br/>
                工作地点：万荣县
                <w:br/>
                工作职责：负责猪群的饲养和免疫工作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