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16:09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刘业帅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西华大学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济南市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工作单位：济南资源饲料有限公司 
                <w:br/>
                工作时间：2021-06-23-至今
                <w:br/>
                在职职位：综合办公室主任
                <w:br/>
                工作地点：济南市长清区
                <w:br/>
                工作职责：一、行政
1、负责饲料厂及养殖场的所有行政体系管理；
2、负责公司养殖项目的申报，实施方案、实施落实、政府验收等；
3、负责环保及安全所有事项，包括材料归档及现场实施；
4、负责相关主管部门的政府关系处理、公司各种大型活动，会议的组织策划；
5、低值易耗品的购买，办公费用的核算；
6、负责公司车辆的年审及保险购买，特种设备的年检；
7、负责管理后勤食堂、门卫及司机。
二、人资
1、负责公司招聘事项
                <w:br/>
                <w:br/>
                 工作单位：山东鼎泰牧业有限公司 
                <w:br/>
                工作时间：2021-06-23-至今
                <w:br/>
                在职职位：综合办公室主任
                <w:br/>
                工作地点：济南市长清区
                <w:br/>
                工作职责：一、行政
1、负责饲料厂及养殖场的所有行政体系管理；
2、负责公司养殖项目的申报，实施方案、实施落实、政府验收等；
3、负责环保及安全所有事项，包括材料归档及现场实施；
4、负责相关主管部门的政府关系处理、公司各种大型活动，会议的组织策划；
5、低值易耗品的购买，办公费用的核算；
6、负责公司车辆的年审及保险购买，特种设备的年检；
7、负责管理后勤食堂、门卫及司机。
二、人资
1、负责公司招聘事项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