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2024-04-12 12:36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尕让若郎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成都农业科技职业技术学院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兽药生产人员,养猪技术员,饲料加工人员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就读学校：成都农业科技职业技术学院 
                <w:br/>
                就读时间：2019-09-09-2021-06-08
                <w:br/>
                就读专业：畜牧兽医
                <w:br/>
                专业描述：畜牧兽医专业学习内容：动物遗传育种与繁殖学、动物营养与饲料科学、动物生产学、家畜环境卫生学、动物传染病学、动物寄生虫病学、家畜病害防治、动物生产与销售、微生物检验、饲料配制与质量分析、畜禽饲养管理等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工作单位：和煦动物医院 
                <w:br/>
                工作时间：2021-12-04-2023-06-03
                <w:br/>
                在职职位：医生助理
                <w:br/>
                工作地点：成都
                <w:br/>
                工作职责：1.辅助医生诊断和治疗宠物：包括配药、打针、输液等医疗活动。
2.日常清洁和护理：负责犬猫舍的日常清洁以及住院动物的日常护理。
3.操作和维护医疗设备：能够操作使用如X光机、开关B超、生化、血常规、血气、显微镜等常用仪器设备。
4.执行治疗程序：包括动物保定、打留置针、注射、免疫接种、感染管理等。
5.与宠物主人沟通：向宠物主人更新宠物的治疗进度，包括饮食、饮水、睡眠等。
6.负责药品和耗材的管理
                <w:br/>
                <w:br/>
                 工作单位：东方希望有限公司 
                <w:br/>
                工作时间：2021-01-03-2021-06-03
                <w:br/>
                在职职位：饲养员
                <w:br/>
                工作地点：重庆
                <w:br/>
                工作职责：1.日常饲养管理：负责猪只的饲喂，确保猪只获得合适的营养和健康成长。
2.疾病预防：负责猪只的疫苗免疫工作，预防和控制猪只的疾病发生。
3.环境卫生管理：负责猪舍的清洁和消毒，维护猪场的环境卫生。
4.协助防疫工作：协助防疫员进行猪只的防疫工作，如驱虫、接种等。
4.种猪和母猪管理：协助组长进行查情配种、种猪转栏、妊娠母猪的饲养管理等工作。
5.仔猪护理：负责哺乳仔猪的夜间补料工作，以及分娩舍接产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本人性格热情开朗，待人友好，为人诚实谦
虚。工作勤奋，认真负责，能吃苦耐劳，尽职尽责，积极主动，善于团队工作的人、思维严谨，灵活变通。动手能力强、理论知识丰富。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