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10:54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王振宇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饲料加工人员,饲料研发专员,疫苗研发专员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就读时间：2019-09-01-2023-07-01
                <w:br/>
                就读专业：动物医学
                <w:br/>
                专业描述：主修组织胚胎学，动物生理学，动物病理学，畜牧学，临床诊断学，动物药理学，动物生化学等课程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工作单位：沈丘县动物医院 
                <w:br/>
                工作时间：2021-07-01-2021-09-01
                <w:br/>
                在职职位：兽医助理
                <w:br/>
                工作地点：河南省周口市
                <w:br/>
                工作职责：学习小动物常见疾病，并了解其诊断和治疗要点，掌握治疗过程中的一些无菌操作及配药等过程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本人性格细心谨慎，具有较强的抗压抗挫能力， 乐于尝试，敢于挑战。我学习能力强， 拥有很不错的动手能力， 对畜牧学相关科学研究具有浓厚的兴趣， 大学在读期间在院系团委学生会工作3年， 练就了较强的团队协作能力、沟通与表达能力。在工作期间， 我会无比珍惜来之不易的工作机会，努力提高专业水平，踏实做好每一次的实验， 不断提高工作能力。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