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2024-04-02 16:45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王志权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玉林师范学院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广西桂林市灌阳县灌阳镇水岸家园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养猪技术员,生物安全经理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广西省|四川省|广东省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就读学校：玉林师范学院 
                <w:br/>
                就读时间：2018-03-09-2022-03-07
                <w:br/>
                就读专业：经济学
                <w:br/>
                专业描述：经济学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工作单位：贵州省六盘水市盘州市双凤镇人民政府 
                <w:br/>
                工作时间：2022-08-01-2023-07-31
                <w:br/>
                在职职位：党政办公室工作人员
                <w:br/>
                工作地点：贵州省六盘水市盘州市双凤镇人民政府
                <w:br/>
                工作职责：负责政府内外部文件的收发工作，参与上级领导来访的接待工作，联系各部门协调相关工作。
根据工作需要，编写部分工作报告、总结等材料。
根据领导安排，外出调研走访。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、诚实正直、做事认真踏实、工作兢兢业业，拥有良好的沟通和协调能力以及团队协作和实际动手能力，具有吃苦耐劳的精神和勇于奉献的良好品德。能迅速的适应各种环境并融合其中。善于应变，能够快速适应新环境，熟悉使用办公软件，对文件管理十分熟悉，能独立处理工作中出现的问题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