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2024-05-09 22:52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张晓军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29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石家庄科技职业学院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甘肃省兰州市兰州新区云之驿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饲料生产经理,饲料厂厂长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甘肃省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就读学校：石家庄科技职业学院 
                <w:br/>
                就读时间：2015-07-01-2018-06-30
                <w:br/>
                就读专业：铁道工程技术
                <w:br/>
                专业描述：铁道工程专业是培养掌握铁路线路、桥梁、隧道和高速铁路的勘测设计、工程项目的施工组织和技术引进、开发以及线路养护维修等技术的高技能应用型人才。主要从事铁道工程的野外勘测与设计、铁道工程施工、质量检测、工程试验、施工监理、铁道线路的维修与养护工作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工作单位：甘肃新希望六和农牧有限公司 
                <w:br/>
                工作时间：2020-03-16-至今
                <w:br/>
                在职职位：车间主任
                <w:br/>
                工作地点：甘肃兰州
                <w:br/>
                工作职责：1-负责本班生产任务的下达，保证车间人员正常工作，合理安排，调整生产人员，为猪场拉料保供。
2-与原料部对接，保证原料库存，库存时效，调整卸车工与装车工。
3-巡检车间人，设备，监督生产人员的安全行为，与机修工维护保养车间设备。
4-对接财务，销管，保证猪场拉料的及时性，高效率。
5-与品控沟通，力挣饲料的安全性，成品的质量控制以及配方下达的及时性。监督原料的使用准确性。
                <w:br/>
                <w:br/>
                 工作单位：甘肃海大饲料有限公司 
                <w:br/>
                工作时间：2018-07-01-2020-03-01
                <w:br/>
                在职职位：库管主任
                <w:br/>
                工作地点：甘肃兰州
                <w:br/>
                工作职责：负责原料，小料，筒仓，成品的收发货。合理安排装卸工，保供，保量。
负责原料，车间数据录入系统。负责每日报表的审核，
管理装卸人员。确保车间生产，及时保供，成品饲料正确，有效，及时发货。
对接采购，准确提供相对应数据。
对接生产，在保供的前提下，高效的转运原料。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按照标准着重关注与生产质量，过程把控。善于发现问题，处理故障。以指标为准，核对生产参数，过程数据，降本增效意识强。抗压能力强。工作：负责任：对上，力求为公司做出成绩。对下，以安全为前提，正规操作，对员工负责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原料质量把控，善于沟通，处置突发事件能力较强。组织能力强。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