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21:13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尚江飞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兰州现代职业学院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兰州市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就读学校：兰州现代职业学院 
                <w:br/>
                就读时间：2021-09-01-2024-06-01
                <w:br/>
                就读专业：畜牧兽医
                <w:br/>
                专业描述：动物药理，动物诊疗，动物解剖，动物检疫，及动物营养方面。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工作单位：北京首农畜牧发展有限公司 
                <w:br/>
                工作时间：2023-07-01-2024-02-01
                <w:br/>
                在职职位：兽医
                <w:br/>
                工作地点：天津市宝坻区
                <w:br/>
                工作职责：巡棚观察牛的情况，产后保健，做好及时治疗。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我是一个积极进取、责任心强的人，具备良好的团队合作精神。我始终保持乐观的心态，勇于迎接挑战，并且在工作中不断自我激励。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