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2024-04-01 13:25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石红钰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黔西南民族职业技术学院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仓管/物流员,化验员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就读学校：黔西南民族职业技术学院 
                <w:br/>
                就读时间：2019-09-01-2022-06-01
                <w:br/>
                就读专业：中药学
                <w:br/>
                专业描述：中药学相关知识及仓库管理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工作单位：贵州一品药业连锁有限公司 
                <w:br/>
                工作时间：2021-05-01-至今
                <w:br/>
                在职职位：储备店长，班长
                <w:br/>
                工作地点：贵阳
                <w:br/>
                工作职责：主要在中西药房协助审方抓药配方，负责药品预算，库存调配，登记，保管，上架，盘点。熟练掌握药品的调配，药店运营模式，熟悉中西药房工作制度流程，了解药房工作人员态度对病人的重要性，认真严谨学习专业业务及技术每日检查。药品存放情况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