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2024-03-22 18:39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胡家陈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重庆三峡职业学院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重庆市长寿区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猪料销售,猪病技术员,养猪技术员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就读学校：重庆三峡职业学院 
                <w:br/>
                就读时间：2018-09-01-2021-06-01
                <w:br/>
                就读专业：畜牧兽医
                <w:br/>
                专业描述：对各类医学基础课程进行学习，通过实训锻炼上手能力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工作单位：长寿通威饲料有限公司 
                <w:br/>
                工作时间：2021-07-10-2023-01-01
                <w:br/>
                在职职位：业务员
                <w:br/>
                工作地点：重庆市
                <w:br/>
                工作职责：对市场进行摸牌，筛选意向客户，开发和维护客户，2021年7月进入重庆市武隆区进行摸牌开发，空白市场三个月做到了100吨以上销量，2022年三月参加公司规模猪场开发小组，成功实现每两个月开发猪场大客户一名。
                <w:br/>
                <w:br/>
                 工作时间：2020-07-15-2021-07-01 
                <w:br/>
                实习岗位：猪场技术员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本人性格开朗，待人友好，为人诚实谦虚。工作勤奋，认真负责，能吃苦耐劳，尽职尽责，有耐心。具有亲和力，平易近人，善于与人沟通。学习刻苦认真，成绩优秀。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