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12:36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湖南衡阳云集技术学校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广州长安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制粒工,饲料加工人员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广东省/深圳市|广东省/惠州市|广东省/东莞市|广东省/河源市|贵州省/安顺市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工作单位：中兴通讯 
                <w:br/>
                工作时间：2013-08-01-2024-03-15
                <w:br/>
                在职职位：质量QA内务处理
                <w:br/>
                工作地点：广东河源
                <w:br/>
                工作职责：负责工厂内生产异常处理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吃苦耐劳，稳定，善于沟通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