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18:39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谭广楠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科贸职业学院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淡水养殖专家,养猪技术员,养牛技术员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肇庆市|广东省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就读学校：科贸职业学院 
                <w:br/>
                就读时间：2020-09-11-2022-09-15
                <w:br/>
                就读专业：畜牧兽医
                <w:br/>
                专业描述：猪生产，牛羊生产，宠物疾病防治，禽病防治，微生物学，动物疫病，动物临床诊断，饲料营养与加工，市场营销，中兽医，外科手术，宠物护理。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工作单位：温氏集团 
                <w:br/>
                工作时间：2020-06-14-2021-02-01
                <w:br/>
                在职职位：饲养员
                <w:br/>
                工作地点：阳西县
                <w:br/>
                工作职责：母猪的饲养，接产，打疫苗，母猪的护理。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本人品行端正，谦虚谨慎，吃苦耐劳，综合素质较好，交际沟通能力较强
拥有创新思维和求知欲强。 具有极强的与人交往能力和自学能力，团队工作能力强；精力充沛，适应能力强，积极的学习态度和强烈的责任心；对工作有极高的热情，乐于接受挑战，对未来技术发展趋势有敏锐的，洞察力，具有较强的组织协调能力和语言表达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