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2024-03-14 10:13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陈祥月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滁州技术职业学院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全椒县怡景花园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种畜销售员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安徽省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就读学校：滁州技术职业学院 
                <w:br/>
                就读时间：2009-08-2012-06
                <w:br/>
                就读专业：护理专业
                <w:br/>
                专业描述：就是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工作单位：汉世伟食品有限公司 
                <w:br/>
                工作时间：2019-04-2024-01
                <w:br/>
                在职职位：养户管理员
                <w:br/>
                工作地点：蚌埠
                <w:br/>
                工作职责：养户管理员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