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2024-05-17 11:31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陈彩媚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21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江苏农牧科技职业学院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大专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/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5000-10000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养禽技术员,化验员,兽药生产人员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不限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就读学校：江苏农牧科技职业学院 
                <w:br/>
                就读时间：2020-10-01-2023-06-01
                <w:br/>
                就读专业：畜牧兽医
                <w:br/>
                专业描述：主要研究动物生理学、动物病理学、药理学、动物营养学、动物繁殖技术、动物饲料配制等方面的基本知识和技能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工作单位：京海禽业如东有限公司 
                <w:br/>
                工作时间：2022-12-14-2023-04-16
                <w:br/>
                在职职位：技术员
                <w:br/>
                工作地点：江苏京海禽业有限公司
                <w:br/>
                工作职责：1.负责鸡群的健康状况管理，2.每日统计更新鸡群存栏数，死淘数报表，3.鸡场的生物安全管理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