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17:00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余春礼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郑州大众汽修专科学校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河南省新乡市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猪饲养员,水产饲养员,饲料加工人员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工作单位：河南正大畜禽有限公司 
                <w:br/>
                工作时间：2020-07-01-2024-02-01
                <w:br/>
                在职职位：饲养员，洗消员
                <w:br/>
                工作地点：河南延津
                <w:br/>
                工作职责：生产一线工作一年，主要对大配舍猪只的饲养，卫生打扫，普免，查情配种，B超监测。分娩舍的接产，仔猪干燥，断尾和初生滴鼻普免。外围预处理工作2年半，主要负责对工作、生活区域的6S管理和消毒；认真按照流程对进厂车辆的洗消烘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为人灵活，比较内敛。强烈的社会责任感和人道主义倾向。工作踏实，忠诚可靠，遵守纪律，做事有计划，讲求精确。能够很好的完成上级派发的任务。处事有效率、顺从而本分、高执行力、善良、耐心、有恒心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