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21:54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邱银杰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福州师范大学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工作单位：漳州温氏牲畜有限公司 
                <w:br/>
                工作时间：2018-05-01-至今
                <w:br/>
                在职职位：环保
                <w:br/>
                工作地点：漳州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对污水处理了如指掌，管理培训完全没有问题。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