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2024-04-11 19:37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汪博艺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25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达州职业技术学院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泸州市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5000-10000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农户管理员,执业兽医师,疫苗生产工人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眉山市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就读学校：达州职业技术学院 
                <w:br/>
                就读时间：2017-09-01-2020-07-01
                <w:br/>
                就读专业：畜牧兽医
                <w:br/>
                专业描述：研究动物生理学、动物病理学、药理学、动物营养学、动物繁殖技术、动物饲料配制等方面的基本知识和技能，进行畜禽疾病的预防与诊治、疫病的检验、饲料的配制与营养分析等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工作单位：德康集团 
                <w:br/>
                工作时间：2020-03-07-2022-03-04
                <w:br/>
                在职职位：主管助理
                <w:br/>
                工作地点：内江市
                <w:br/>
                工作职责：1.负责猪只健康巡查，治疗异常猪。
2.负责猪只发情检查，母猪参配等生产工作
3.母猪测膘工作，孕检等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