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2024-03-02 20:56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牧通用户6006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漯河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初级网络推广员,猪病技术员,中级网络推广员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河南省/漯河市|河南省/许昌市|河南省/周口市|河南省/驻马店市|河南省/郑州市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就读学校：郑州牧专 
                <w:br/>
                就读时间：2003-09-01-2006-06-01
                <w:br/>
                就读专业：畜牧兽医
                <w:br/>
                专业描述：畜牧生产养殖技术和疾病预防治疗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工作单位：叶县牧胜畜牧有限责任公司 
                <w:br/>
                工作时间：2020-01-01-2024-03-02
                <w:br/>
                在职职位：技术主管
                <w:br/>
                工作地点：叶县
                <w:br/>
                工作职责：完成公司制定的各项生产任务指标
                <w:br/>
                <w:br/>
                 工作单位：鑫欣牧业 
                <w:br/>
                工作时间：2008-01-01-2019-01-01
                <w:br/>
                在职职位：猪场主管
                <w:br/>
                工作地点：河南省周口市
                <w:br/>
                工作职责：完成公司指定的各项生产任务指标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1.热爱学习，为人诚恳，责任心强
2.有丰富的规划化猪场各阶段生产管理经验
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