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2024-01-23 13:15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黄有财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延边大学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山东省青岛市城阳区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QA管理,品控经理,质量部经理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青岛市|济南市|潍坊市|烟台市|威海市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就读学校：延边大学 
                <w:br/>
                就读时间：2004-08-01-2008-06-30
                <w:br/>
                就读专业：动物科学
                <w:br/>
                专业描述：动物营养、动物饲养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工作单位：新希望六和股份有限公司 
                <w:br/>
                工作时间：2022-07-19-2024-01-31
                <w:br/>
                在职职位：饲料质量安全管理
                <w:br/>
                工作地点：青岛
                <w:br/>
                工作职责：1、调研各公司实际质量管理情况，根据各公司实际情况制定稽核检查表
2、制定饲料质量安全稽核计划，按计划稽核检查国内210家工厂质量管理情况，发现质量管理问题和隐患；
3、提出质量管理整改意见；
4、组织集团210家饲料厂实验室进行实验室能力比对；
5、定期组织分公司进行产品质量评价。
                <w:br/>
                <w:br/>
                 工作单位：大连荣泰有限公司 
                <w:br/>
                工作时间：2020-07-21-2022-07-18
                <w:br/>
                在职职位：品管总监
                <w:br/>
                工作地点：辽宁大连
                <w:br/>
                工作职责：1、负责两个饲料厂3个羽毛粉厂的饲料品质管理工作；2、负责组建工厂的饲料品管部；3、负责组织协调个工厂间的质量相关内容。
                <w:br/>
                <w:br/>
                 工作单位：正大饲料（榆树）有限公司 
                <w:br/>
                工作时间：2016-08-08-2020-07-20
                <w:br/>
                在职职位：品管经理
                <w:br/>
                工作地点：吉林榆树
                <w:br/>
                工作职责：饲料品管经理、总监工作职责：
1、 组建品控部并主持 QA/QC/饲料检测中心的日常工作；
2、 制定本部门标准操作文件和规章制度，培训员工并落实执行；
3、 拟定公司的年度质量目标，形成文件，并分解、细化到相关部门，对
相关部门实施监督。
4、 不断采取措施，推进质量管理进步，提高产品质量水平，帮助生产部
门提高工作效率。
5、 对生产中发现的问题充分分析，总结原因并提出可行性改善建议；工
艺优化。
6、 监督及提高供应商质量系统（定期对供应商进行现场审核，有必要时
请第三方审核）。
7、 处理客户投诉及质量持续改善；建立不合格产品处理程序、退货处理
程序、产品召回处理程序。
8、 根据部门的人才发展需要，进行团队建设，培养品质稽核、现场品质
管理及饲料检测人员的专业水平（培训、会议）；定期对生产人员及
质量相关部门进行品质意识、质量管理、法律法规培训。
9、 加强员工团队和企业文化建设，提高团队凝聚力和战斗力。
                <w:br/>
                <w:br/>
                 工作单位：吉林德大有限公司 
                <w:br/>
                工作时间：2009-04-20-2016-08-07
                <w:br/>
                在职职位：品管科长
                <w:br/>
                工作地点：吉林德惠
                <w:br/>
                工作职责：1、协助品管总监管理品管部事务及运营；2、负责原料入厂验收管理；3、负责现场质量管控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做事认真、踏实肯干，正直诚实，吃苦耐劳、善于学习，喜欢钻研，能很
快的发现工作中的规律和方法，有责任感、敢于担当，团队意识强。
有坚定理想的信念，追求理想的意志，不断挑战、跨越自我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