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2024-01-09 11:46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董先生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39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东北农业大学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本科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辽宁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面议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宠物食品销售经理(总监),宠物药品销售经理(总监),宠物销售经理(总监)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辽宁省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就读学校：东北农业大学 
                <w:br/>
                就读时间：2005-09-01-2009-07-06
                <w:br/>
                就读专业：动物 科学
                <w:br/>
                专业描述：动物 科学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工作单位：辽宁碳基萌宠有限公司(大连) 
                <w:br/>
                工作时间：2023-04-04-2024-01-09
                <w:br/>
                在职职位：运营总监
                <w:br/>
                工作地点：辽宁
                <w:br/>
                工作职责：运营总监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