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2024-04-11 10:41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胡楠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重庆邮电大学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猪场规划设计,设备经理/总监,设备技术服务总监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就读学校：重庆邮电大学 
                <w:br/>
                就读时间：2006-09-14-2010-09-10
                <w:br/>
                就读专业：通信工程
                <w:br/>
                专业描述：学习通信及数据化信息专业。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工作单位：天兆猪业有限公司 
                <w:br/>
                工作时间：2017-11-23-2024-01-08
                <w:br/>
                在职职位：设计总监
                <w:br/>
                工作地点：重庆
                <w:br/>
                工作职责：项目职责: 担任项目设计负责人，
1：主要工作内容为前期项目选址；
2：前期项目规划、并编制方案文本汇报报批方案；
3：编制设计进度计划及制定各专业设计制图标准；
3：组织团队各个专业设计人员编制施工图设计及环保工艺设计等工作。
                <w:br/>
                <w:br/>
                 工作单位：深圳筑道建设工程有限公司 
                <w:br/>
                工作时间：2011-09-22-2016-09-15
                <w:br/>
                在职职位：建筑设计师
                <w:br/>
                工作地点：重庆
                <w:br/>
                工作职责：职责业绩：从事建筑设计相关工作，能独立完成建筑设计项目，并且有代理项目负责人经验。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个人主要业绩为：
一：克拉玛依市农业综合开发区农产品深加工标准厂房建设项目（综合体项目）
二：兰州天兆50万头/年楼房种猪场项目；
三：峨边楼房猪舍项目；
四：金阳丝窝楼房猪舍项目；
五：雷波楼房猪舍项目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