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15:40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梁皓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暨南大学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副总经理,副总裁,销售总监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北京市|上海市|河南省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就读学校：暨南大学 
                <w:br/>
                就读时间：1996-09-01-2000-07-15
                <w:br/>
                就读专业：工商管理
                <w:br/>
                专业描述：工商管理主要研究管理学、经济学和现代企业管理等方面的基本知识和技能，包括企业的经营战略制定和内部行为管理等，运用现代管理的方法和手段进行有效的企业管理和经营决策，制定企业的战略性目标，以保证企业的生存和发展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工作单位：焦作佰役安生物科技有限公司 
                <w:br/>
                工作时间：2022-04-01-至今
                <w:br/>
                在职职位：营销中心总经理
                <w:br/>
                工作地点：郑州
                <w:br/>
                工作职责：有团队资源，全国布局。                                     1负责家畜，原料，外贸部营销管理工作。
2 根据公司现有生意发展现状，制定对应的品牌和渠道策略破局策略。
3 根据公司发展，围绕营销中心做对应的各部门人才梯队建设。                                     
4 根据行业发展趋势，做新模式新发展规划。
                <w:br/>
                <w:br/>
                 工作单位：浙江心安食品有限公司 
                <w:br/>
                工作时间：2018-04-01-2022-03-31
                <w:br/>
                在职职位：营销中心副总
                <w:br/>
                工作地点：浙江海宁
                <w:br/>
                工作职责：工作内容：
1.对烘焙行业调研分析，对公司整体生意发展进行规划。
2.围绕公司生意规划，制定品牌，渠道，组织发展策略
3.围绕目标，制定业绩提升具体策略，参与一线销售推动过程
4.对整体营销费用预算，投入方向管控。确保有效投入。
5.对整个营销中心体系打造管理。
                <w:br/>
                <w:br/>
                 工作单位：郑州思念食品有限公司 
                <w:br/>
                工作时间：2014-07-01-2018-03-31
                <w:br/>
                在职职位：渠道部门总监
                <w:br/>
                工作地点：郑州
                <w:br/>
                工作职责：1.参与公司的生意规划，根据公司生意发展及市场现状制定营销发展目标。
2.为确保销售目标达成，针对行业发展趋势及公司现状，制定有效的渠道策略，产品策略，销售提升策略。
3.根据销售计划及发展重点，设计销售组织架构及绩效体系。
4.根据不同的市场及阶段，制定不同的渠道覆盖模式，及覆盖执行渠道标。
5.跟进销售各项执行，分析不足，对营销团队进行指导管理。
6.销售运营体系的搭建，人员能力提升培训及模型
                <w:br/>
                <w:br/>
                 工作单位：百事可乐饮料有效公司 
                <w:br/>
                工作时间：2004-03-01-2014-06-30
                <w:br/>
                在职职位：销售持续与发展部门负责人
                <w:br/>
                工作地点：深证，郑州
                <w:br/>
                工作职责：工作职责：
1.组织市场调研，完成河南市场销售架构及路线设计
2.组织安装支持及改进本地不同的GTM销售系统组合，提升简化规范系统执行，提升分销执行
3.通过系统数据分析反馈，总结机会点，组织相关部门提出整改措施
4.通过区域大学管理执行情况，对销售主任经理级进行辅导，组织培训，提高管理水平。
5.销售，销售晋级，区域管理培训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 20 年销售及管理经验，有企业操盘能力和成功案例，具备战略规划，品牌定位打造，渠道设计，团队打造实战能力和经验（有成功案例：味斯美，从一个作坊式企业，打造成行业顶尖品牌企业）；
3. 破局能力：对消费市场敏感性强，对成熟企业痛点破局，对中小企业从营销发展瓶颈重新定位，资源整合，策略布局。（案例：如思念食品) ；
4. 系统打造能力：百事可乐出身，擅长销售体系建设，营销工具管理使用（这方面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