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2024-03-28 17:31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胡映晴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江西现代职业技术学院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环保总监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就读学校：江西现代职业技术学院 
                <w:br/>
                就读时间：2013-09-01-2015-09-01
                <w:br/>
                就读专业：机械与制造
                <w:br/>
                专业描述：环保安装与调试都有过经验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工作单位：安徽省安庆市桐城新希望六合 
                <w:br/>
                工作时间：2023-03-03-2023-12-23
                <w:br/>
                在职职位：环保主管
                <w:br/>
                工作地点：不限
                <w:br/>
                工作职责：环保站污水调试日常工作安排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环保安装和调试都有经验，能够完成领导布置的任务，团结同事。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