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2024-01-03 16:03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高明灏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西安欧亚学院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辽宁省辽阳市宏伟区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副总经理,总经理,销售总监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广东省|安徽省|浙江省|山东省|福建省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工作单位：陕西本草医药控股集团有限公司 
                <w:br/>
                工作时间：2022-10-26-2023-11-30
                <w:br/>
                在职职位：运营总裁
                <w:br/>
                工作地点：西安
                <w:br/>
                工作职责：1、负责动保公司的运营与管理；
2、负责团队组建、激励、培训、考核与管理；
3、负责产品招商洽谈；
4、对公司业务目标负责。
5、对公司七大事业部年终预算及考核
6、建立本草培训体系，独立完成体系内部培训工作。
7、打造:原料可查，源头可循，生产可控，终端可溯，回馈服务，一起成长企业文化
                <w:br/>
                <w:br/>
                 工作单位：黑龙江汇丰药业集团 
                <w:br/>
                工作时间：2018-03-05-2022-09-30
                <w:br/>
                在职职位：总经理
                <w:br/>
                工作地点：青岛
                <w:br/>
                工作职责：完成企业全新改革，从生产、成本核算、产品梳理-新销售模式，组建营销队伍，完善各项制度，制定各项章程，开发和维护客户，加上团队建设，使百洲疫苗实现历史突破扭亏为盈，让汇丰药业重现辉煌！
                <w:br/>
                <w:br/>
                 工作单位：河北维尔利药业集团 
                <w:br/>
                工作时间：2017-09-05-2018-01-01
                <w:br/>
                在职职位：销售总监
                <w:br/>
                工作地点：全国
                <w:br/>
                工作职责：负责团队建设，团队培训，建立大客户事业部和完善各项营销制度等
                <w:br/>
                <w:br/>
                 工作单位：辽宁益康生物股份有限公司 
                <w:br/>
                工作时间：2004-07-03-2017-02-03
                <w:br/>
                在职职位：大区经理
                <w:br/>
                工作地点：华北地区
                <w:br/>
                工作职责：负责政府采购禽流感项目和渠道疫苗销售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