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06:49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侯韦玲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就读时间：2019-07-01-2022-07-01
                <w:br/>
                就读专业：动物医学
                <w:br/>
                专业描述：基本的生理学，病理学，微生物，实验室诊断技术以及卫生检验技术，并学习了各类畜禽防治病的课程。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工作单位：山东聊城莘县畜牧养殖场 
                <w:br/>
                工作时间：2023-11-01-2024-01-01
                <w:br/>
                在职职位：实验室检测员
                <w:br/>
                工作地点：聊城
                <w:br/>
                工作职责：猪场疾病检测，做好场线对接
                <w:br/>
                <w:br/>
                 工作单位：山东汉世伟食品有限公司 
                <w:br/>
                工作时间：2022-05-01-2023-10-31
                <w:br/>
                在职职位：技术员
                <w:br/>
                工作地点：东营
                <w:br/>
                工作职责：6s、生物安全的执行
生产数据的整理上报
猪群饲养，分娩接产，阉割去势，仔猪售卖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1.具有良好的沟通表达能力
2.适应力强，能快速融入新环境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