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04:14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李文峰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兽药研发专员,兽药研发专家,兽药生产经理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河南省|湖北省|广东省|陕西省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就读学校：河南农业大学 
                <w:br/>
                就读时间：2019-09-04-2023-06-25
                <w:br/>
                就读专业：动物医学
                <w:br/>
                专业描述：动物医学类专业.动物
                <w:br/>
                 就读学校：河南农业大学 
                <w:br/>
                就读时间：2023-09-15-2026-06-09
                <w:br/>
                就读专业：基础兽医学
                <w:br/>
                专业描述：畜牧养殖，基础兽医学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工作单位：汝南天康宏展农牧科技有限公司 
                <w:br/>
                工作时间：2022-06-01-2022-08-01
                <w:br/>
                在职职位：技术员
                <w:br/>
                工作地点：汝南天康三门闸二厂
                <w:br/>
                工作职责：1.负责猪场母猪和猪仔的生长健康问题；
2.负责猪场母猪和公仔饲料的营养搭配；
3.照顾怀孕母猪负责母猪配种、接生等工作；  4.做好猪场的日常统计工作。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吃苦耐劳，我的执行力较强，习惯于今日事今日毕，不喜欢拖拖拉拉做事情。因为参加工作的时间还不是特别长，所以在专业知识方面还需要不断地学习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