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09:42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小武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养羊技术员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就读学校：河南卢氏二高 
                <w:br/>
                就读时间：1997-09-01-2000-07-01
                <w:br/>
                就读专业：无
                <w:br/>
                专业描述：没有专业普通高中毕业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工作单位：河南三阳畜牧股份有限公司 
                <w:br/>
                工作时间：2018-01-09-2022-03-09
                <w:br/>
                在职职位：技术员技术厂长
                <w:br/>
                工作地点：河南
                <w:br/>
                工作职责：负责羊场的防疫大循环调整，治疗，同期发情人
工授精，B超妊娠检测，基础母羊的组群及母羊的杂交改良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有十年的养羊积累经验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