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2023-11-08 22:16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陆孟泽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山东科技大学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技术场长,畜牧场场长,绩效专员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工作单位：牧原 
                <w:br/>
                工作时间：2020-04-24-2023-10-20
                <w:br/>
                在职职位：后备场长
                <w:br/>
                工作地点：青岛即墨牧原农牧有限公司
                <w:br/>
                工作职责：四千规模连续生产全线生猪场，楼房猪舍。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