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2024-03-22 09:20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牧通用户860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呼和浩特市新城区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疫苗市场策划,兽药店长,宠物医生助理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内蒙古自治区/呼和浩特市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就读学校：内蒙古民族大学 
                <w:br/>
                就读时间：2011-09-17-2015-06-20
                <w:br/>
                就读专业：动物医学
                <w:br/>
                专业描述：动物医学专业，主修动物生理学，生物化学，兽医药理学等
                <w:br/>
                 就读学校：内蒙古农业大学 
                <w:br/>
                就读时间：2015-09-01-2018-06-20
                <w:br/>
                就读专业：预防兽医学
                <w:br/>
                专业描述：课题主要内容一种真菌重要基因的启动子调节机制的研究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工作单位：松山湖材料实验室 
                <w:br/>
                工作时间：2019-01-01-2020-04-01
                <w:br/>
                在职职位：助理工程师
                <w:br/>
                工作地点：东莞市
                <w:br/>
                工作职责：实验设计，实验室前期搭建，设备采购，设计反应器，安全管理等
                <w:br/>
                <w:br/>
                 工作单位：内蒙古华希生物科技有限公司 
                <w:br/>
                工作时间：2018-07-01-2018-10-01
                <w:br/>
                在职职位：纯化岗位
                <w:br/>
                工作地点：呼和浩特市
                <w:br/>
                工作职责：纯化岗位管理，兽药GMP及岗位操作规程编写核对等
                <w:br/>
                <w:br/>
                 工作单位：东莞市新福懋畜牧兽医服务有限公司 
                <w:br/>
                工作时间：2021-07-01-2022-03-01
                <w:br/>
                在职职位：动物医生助理
                <w:br/>
                工作地点：东莞市
                <w:br/>
                工作职责：执行医生处方，如打针，输液，开药，临床护理等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