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21:12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内江职业技术学院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农户管理员,生物安全主管,生物安全专员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就读学校：内江职业技术学院 
                <w:br/>
                就读时间：2017-09-01-2020-06-01
                <w:br/>
                就读专业：畜牧兽医
                <w:br/>
                专业描述：%11111111111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工作单位：剑阁巨星农牧有限公司 
                <w:br/>
                工作时间：2023-01-05-至今
                <w:br/>
                在职职位：管理员
                <w:br/>
                工作地点：苍溪
                <w:br/>
                工作职责：1111111111
                <w:br/>
                <w:br/>
                 工作单位：安岳新希望六和农牧有限公司 
                <w:br/>
                工作时间：2020-04-01-2021-05-01
                <w:br/>
                在职职位：技术员
                <w:br/>
                工作地点：安岳
                <w:br/>
                工作职责：1111111111
                <w:br/>
                <w:br/>
                 工作单位：湖北汉世伟食品有限公司 
                <w:br/>
                工作时间：2019-04-16-2019-12-31
                <w:br/>
                在职职位：产房技术员
                <w:br/>
                工作地点：湖北红安
                <w:br/>
                工作职责：1111111111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