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2024-02-28 16:37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邓全佳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湖南科技职业学院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程序员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湖南省/长沙市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就读学校：湖南科技职业学院 
                <w:br/>
                就读时间：2020-09-01-2023-07-01
                <w:br/>
                就读专业：软件工程
                <w:br/>
                专业描述：主修课程：Java框架技术,软件工程,Web应用开发,软件测试技术,数据结构,网页设计与制作  Python程序设计。
在校运用Spring MVC和MyBatis框架编写过《黑马健身商城》和《体育器材管理系统》编写数据库MySQL表格,连接数据库，对数据库进行增删改查等功能,实现了用户的注册登录以及注销账号,修改账号,查看商品,加入购物车,下单等功能。
能够熟练使用Hbuilder,eclipe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本人性格开朗、稳重、有活力、待人热情、真诚，做事踏实，具有高度的职责心，工作积极进取，乐观向上，能够很好的融入团队。
专业素质高，有扎实的理论基础以及过硬的实践能力，能够熟练使用计算机，eclipes，HTML，MYSQL等编程工具。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