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2024-05-18 20:28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周鸿汉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文山州农业科学院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浙江省|福建省|江西省|广东省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就读学校：文山州农业科学院 
                <w:br/>
                就读时间：1997-09-01-2001-07-30
                <w:br/>
                就读专业：畜牧专业
                <w:br/>
                专业描述：动物解剖学；猪生产学、牛羊生产学、家畜环境生长学、动物生理学；兽医学；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工作单位：鼎昇农牧发展有限公司 
                <w:br/>
                工作时间：2020-08-02-2021-11-03
                <w:br/>
                在职职位：配怀主管
                <w:br/>
                工作地点：云南文山州广南县
                <w:br/>
                工作职责：负责配怀舍；工作计划，工作落实安排，现场操作，培训指导操作员，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