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08:53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湖北第二师范学院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农户管理员,生物安全主管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就读学校：湖北第二师范学院 
                <w:br/>
                就读时间：2007-09-01-2011-03-01
                <w:br/>
                就读专业：数学媒体艺术
                <w:br/>
                专业描述：影视剪辑，拍摄后期制作，动漫设计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工作单位：双胞胎集团有限公司 
                <w:br/>
                工作时间：2023-03-01-2024-02-20
                <w:br/>
                在职职位：防非主管
                <w:br/>
                工作地点：安徽
                <w:br/>
                工作职责：1四流入场洗消烘监督管控和执行情况新员工带教帮扶考核2设施设备点检以及例会的开展3日常猪场外围生物安全巡检排查安全隐患及时整改4每周生物安全工作汇报5日常6S管理
                <w:br/>
                <w:br/>
                 工作单位：东方希望集团有限公司 
                <w:br/>
                工作时间：2020-06-01-2022-12-19
                <w:br/>
                在职职位：生物安全主管
                <w:br/>
                工作地点：安徽
                <w:br/>
                工作职责：1外销猪销售过程协调以及开检疫票2四流入场洗消烘监督管控和执行；3猪场外围关系处理和落实；4日常6S管理员工的培训考核，考勤，排班，5防非设施设备点检以及例会的开展6完成公司制定的生物安全防控步骤；
                <w:br/>
                <w:br/>
                 工作单位：常熟龙腾特种钢集团有限公司 
                <w:br/>
                工作时间：2015-03-01-2019-05-01
                <w:br/>
                在职职位：质检主管
                <w:br/>
                工作地点：常熟
                <w:br/>
                工作职责：1.负责公司产品质量管理工作；2.制定产品质量检验规范；3.对原材料、半成品、成品进行检验并做好检验记录；4.以及团队的带教人员心态的调整和日常6S管理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对待工作积极认真、细心负责，能够熟练运用办公自动化软件。善于在工作中提出问题、发现问题、解决问题。思维清晰、勤奋好学、踏实肯干；口头表达能力强，具有较强的应变能力和内外沟通能力，喜欢和勇于迎接新挑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