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06:08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完美并不美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兴城市第二高级中学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生物安全专员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就读学校：兴城第二高级中学 
                <w:br/>
                就读时间：1990-08-28-2003-08-25
                <w:br/>
                就读专业：无
                <w:br/>
                专业描述：普通高中，无专业，无专业。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工作单位：新希望六和 
                <w:br/>
                工作时间：2021-03-19-2022-03-18
                <w:br/>
                在职职位：生物安全
                <w:br/>
                工作地点：山东省济宁市嘉祥县
                <w:br/>
                工作职责：生物安全员，两年工作经验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消毒药配比，人员、物资采样………一年工作经验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