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2023-03-22 16:13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关上序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锦州医科大学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疫苗厂长,动物疫病检验检疫,研发技术总监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辽宁省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就读学校：锦州医科大学 
                <w:br/>
                就读时间：2016-09-01-2019-07-09
                <w:br/>
                就读专业：畜牧兽医
                <w:br/>
                专业描述：主要学习畜牧类生产、治疗等文化知识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工作单位：新瑞鹏宠物医疗集团 
                <w:br/>
                工作时间：2019-05-15-2020-06-15
                <w:br/>
                在职职位：宠物医生助理
                <w:br/>
                工作地点：锦州
                <w:br/>
                工作职责：执行处方操作用药，配合医生进行外科手术，疾病检测
                <w:br/>
                <w:br/>
                 工作单位：牧原股份有限公司 
                <w:br/>
                工作时间：2020-07-28-2022-07-28
                <w:br/>
                在职职位：线兽医
                <w:br/>
                工作地点：铁岭、锦州
                <w:br/>
                工作职责：曾负责1万繁殖母猪，20万生长猪场。            主要工作：免疫管理，用药管理，生物安全，猪流规划，人才培养，疾病净化，成本运营。     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