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2024-04-08 18:06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盖浇饭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山东工商学院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20000以上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财务经理,财务总监,融资经理/总监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就读学校：山东工商学院 
                <w:br/>
                就读时间：2016-02-28-2018-07-28
                <w:br/>
                就读专业：会计学
                <w:br/>
                专业描述：会计学专业，注册会计师方向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 
                <w:br/>
                工作时间：2019-02-19-至今
                <w:br/>
                在职职位：战区财务总监
                <w:br/>
                工作地点：安徽
                <w:br/>
                工作职责：团队管理，财务部日常工作
                <w:br/>
                <w:br/>
                 工作单位：新希望 
                <w:br/>
                工作时间：2015-09-28-2019-12-10
                <w:br/>
                在职职位：主办会计
                <w:br/>
                工作地点：青岛
                <w:br/>
                工作职责：税务，成本，报表，档案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一直从事养殖财务工作，经验丰富，可组建团队带领团队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