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2024-04-06 22:30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饲料厂厂长,饲料生产总监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福建省|江西省|广东省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就读学校：江西理工大学 
                <w:br/>
                就读时间：2018-06-01-2022-06-22
                <w:br/>
                就读专业：机械工程
                <w:br/>
                专业描述：机械制造及相关课程学习
                <w:br/>
                 就读学校：中国地质大学 
                <w:br/>
                就读时间：2016-07-01-2019-03-26
                <w:br/>
                就读专业：机电一体化
                <w:br/>
                专业描述：机电一体相关课程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工作时间：2012-05-01-至今
                <w:br/>
                在职职位：饲料厂厂长/片区生产总监/生产副总监
                <w:br/>
                工作地点：广东、福建、江西
                <w:br/>
                工作职责：1、2012年在信丰工厂，完成正邦膨化玉米试生产及推广使用，适应市场需求，开发新品提升销量
2、2012年推进数字报表体系，完善各生产工段，生产数据量化体现
3、2016年组织吉安正邦通过“饲料质量管理规范部级示范企业”，成为江西首家部级示范企业
4、2014-2019年完成湘潭、长沙、韶关、扶余、沙洋、益阳、襄阳等新工厂筹备、验收投产工作
5、熟悉进口粮及转基因关键控制要求，培训团队，完成漳州、信丰、余江、惠州、茂名、余江、鄱阳等工厂转基因生物使用资格证验收
6、密切关注企业与政策相结合，推进平台直购电、高新技术企业申报、区域固定资产投产补贴申报等工作，享受政策红利
7、根据“非洲猪瘟”传播情况，与养殖防疫、技术等相关部门协同制定饲料厂防疫标准，并被集团推广
8、引进保质器、拆垛机、自动标签机等成熟设备，达成生产减员增效
9、根据集团发展战略需求，完成广东江门、湖北襄阳、安徽淮北、河南商丘、山东德州、山东莱西、湖南湘潭等32家饲料厂考查、调研、评估租赁等工作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熟悉饲料生产法律、法规，精通生产工艺瓶颈分析及问题处理，推崇信息化、自动化，精细管理以促进企业降本增效。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